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Pr="00A204D7" w:rsidRDefault="00EE63DB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9. 1</w:t>
      </w:r>
      <w:r w:rsidR="003A44E0">
        <w:rPr>
          <w:rFonts w:ascii="Arial" w:hAnsi="Arial" w:cs="Arial"/>
          <w:sz w:val="24"/>
        </w:rPr>
        <w:t>. 2020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:rsidR="009E2C83" w:rsidRDefault="009E2C83" w:rsidP="009E2C83">
      <w:pPr>
        <w:jc w:val="center"/>
        <w:rPr>
          <w:rFonts w:ascii="Georgia" w:hAnsi="Georgia" w:cs="Arial"/>
          <w:b/>
          <w:sz w:val="48"/>
        </w:rPr>
      </w:pPr>
      <w:r w:rsidRPr="009E2C83">
        <w:rPr>
          <w:rFonts w:ascii="Georgia" w:hAnsi="Georgia" w:cs="Arial"/>
          <w:b/>
          <w:sz w:val="48"/>
        </w:rPr>
        <w:t xml:space="preserve">Pojišťovna </w:t>
      </w:r>
      <w:proofErr w:type="spellStart"/>
      <w:r w:rsidRPr="009E2C83">
        <w:rPr>
          <w:rFonts w:ascii="Georgia" w:hAnsi="Georgia" w:cs="Arial"/>
          <w:b/>
          <w:sz w:val="48"/>
        </w:rPr>
        <w:t>MetLife</w:t>
      </w:r>
      <w:proofErr w:type="spellEnd"/>
      <w:r w:rsidRPr="009E2C83">
        <w:rPr>
          <w:rFonts w:ascii="Georgia" w:hAnsi="Georgia" w:cs="Arial"/>
          <w:b/>
          <w:sz w:val="48"/>
        </w:rPr>
        <w:t xml:space="preserve"> se zařadila mezi Czech </w:t>
      </w:r>
      <w:proofErr w:type="spellStart"/>
      <w:r w:rsidRPr="009E2C83">
        <w:rPr>
          <w:rFonts w:ascii="Georgia" w:hAnsi="Georgia" w:cs="Arial"/>
          <w:b/>
          <w:sz w:val="48"/>
        </w:rPr>
        <w:t>Superbrands</w:t>
      </w:r>
      <w:proofErr w:type="spellEnd"/>
      <w:r w:rsidRPr="009E2C83">
        <w:rPr>
          <w:rFonts w:ascii="Georgia" w:hAnsi="Georgia" w:cs="Arial"/>
          <w:b/>
          <w:sz w:val="48"/>
        </w:rPr>
        <w:t xml:space="preserve"> 2020</w:t>
      </w:r>
    </w:p>
    <w:p w:rsidR="009E2C83" w:rsidRDefault="009E2C83" w:rsidP="006743ED">
      <w:pPr>
        <w:rPr>
          <w:rFonts w:ascii="Arial" w:hAnsi="Arial" w:cs="Arial"/>
          <w:b/>
          <w:sz w:val="24"/>
        </w:rPr>
      </w:pPr>
    </w:p>
    <w:p w:rsidR="009E2C83" w:rsidRDefault="009E2C83" w:rsidP="009E2C83">
      <w:pPr>
        <w:jc w:val="both"/>
        <w:rPr>
          <w:rFonts w:ascii="Arial" w:hAnsi="Arial" w:cs="Arial"/>
          <w:b/>
          <w:sz w:val="24"/>
        </w:rPr>
      </w:pPr>
      <w:r w:rsidRPr="009E2C83">
        <w:rPr>
          <w:rFonts w:ascii="Arial" w:hAnsi="Arial" w:cs="Arial"/>
          <w:b/>
          <w:sz w:val="24"/>
        </w:rPr>
        <w:t xml:space="preserve">Každoročně jsou v rámci programu </w:t>
      </w:r>
      <w:proofErr w:type="spellStart"/>
      <w:r w:rsidRPr="009E2C83">
        <w:rPr>
          <w:rFonts w:ascii="Arial" w:hAnsi="Arial" w:cs="Arial"/>
          <w:b/>
          <w:sz w:val="24"/>
        </w:rPr>
        <w:t>Superbrands</w:t>
      </w:r>
      <w:proofErr w:type="spellEnd"/>
      <w:r w:rsidRPr="009E2C83">
        <w:rPr>
          <w:rFonts w:ascii="Arial" w:hAnsi="Arial" w:cs="Arial"/>
          <w:b/>
          <w:sz w:val="24"/>
        </w:rPr>
        <w:t xml:space="preserve"> ČR oceňovány ty nejvýznamnější značky působící v České republice. Pro rok 2020 byla mimo jiné oceněna také pojišťovna </w:t>
      </w:r>
      <w:proofErr w:type="spellStart"/>
      <w:r w:rsidRPr="009E2C83">
        <w:rPr>
          <w:rFonts w:ascii="Arial" w:hAnsi="Arial" w:cs="Arial"/>
          <w:b/>
          <w:sz w:val="24"/>
        </w:rPr>
        <w:t>MetLife</w:t>
      </w:r>
      <w:proofErr w:type="spellEnd"/>
      <w:r w:rsidRPr="009E2C83">
        <w:rPr>
          <w:rFonts w:ascii="Arial" w:hAnsi="Arial" w:cs="Arial"/>
          <w:b/>
          <w:sz w:val="24"/>
        </w:rPr>
        <w:t xml:space="preserve">, která obdržela cenu Czech </w:t>
      </w:r>
      <w:proofErr w:type="spellStart"/>
      <w:r w:rsidRPr="009E2C83">
        <w:rPr>
          <w:rFonts w:ascii="Arial" w:hAnsi="Arial" w:cs="Arial"/>
          <w:b/>
          <w:sz w:val="24"/>
        </w:rPr>
        <w:t>Consumer</w:t>
      </w:r>
      <w:proofErr w:type="spellEnd"/>
      <w:r w:rsidRPr="009E2C83">
        <w:rPr>
          <w:rFonts w:ascii="Arial" w:hAnsi="Arial" w:cs="Arial"/>
          <w:b/>
          <w:sz w:val="24"/>
        </w:rPr>
        <w:t xml:space="preserve"> </w:t>
      </w:r>
      <w:proofErr w:type="spellStart"/>
      <w:r w:rsidRPr="009E2C83">
        <w:rPr>
          <w:rFonts w:ascii="Arial" w:hAnsi="Arial" w:cs="Arial"/>
          <w:b/>
          <w:sz w:val="24"/>
        </w:rPr>
        <w:t>Superbrands</w:t>
      </w:r>
      <w:proofErr w:type="spellEnd"/>
      <w:r w:rsidRPr="009E2C83">
        <w:rPr>
          <w:rFonts w:ascii="Arial" w:hAnsi="Arial" w:cs="Arial"/>
          <w:b/>
          <w:sz w:val="24"/>
        </w:rPr>
        <w:t xml:space="preserve"> 2020.</w:t>
      </w:r>
    </w:p>
    <w:p w:rsidR="009E2C83" w:rsidRPr="00DE0E2D" w:rsidRDefault="009E2C83" w:rsidP="009E2C83">
      <w:pPr>
        <w:spacing w:after="0"/>
        <w:jc w:val="both"/>
        <w:rPr>
          <w:rFonts w:ascii="Arial" w:hAnsi="Arial" w:cs="Arial"/>
          <w:i/>
          <w:sz w:val="24"/>
        </w:rPr>
      </w:pPr>
      <w:r w:rsidRPr="009E2C83">
        <w:rPr>
          <w:rFonts w:ascii="Arial" w:hAnsi="Arial" w:cs="Arial"/>
          <w:sz w:val="24"/>
        </w:rPr>
        <w:t>„</w:t>
      </w:r>
      <w:r w:rsidRPr="00DE0E2D">
        <w:rPr>
          <w:rFonts w:ascii="Arial" w:hAnsi="Arial" w:cs="Arial"/>
          <w:i/>
          <w:sz w:val="24"/>
        </w:rPr>
        <w:t>Toto ocenění je pro nás velkou poctou a zároveň potvrzením našich kvalit</w:t>
      </w:r>
      <w:r w:rsidRPr="009E2C83">
        <w:rPr>
          <w:rFonts w:ascii="Arial" w:hAnsi="Arial" w:cs="Arial"/>
          <w:sz w:val="24"/>
        </w:rPr>
        <w:t xml:space="preserve">,“ vyjádřil se František Špulák, Marketing and </w:t>
      </w:r>
      <w:proofErr w:type="spellStart"/>
      <w:r w:rsidRPr="009E2C83">
        <w:rPr>
          <w:rFonts w:ascii="Arial" w:hAnsi="Arial" w:cs="Arial"/>
          <w:sz w:val="24"/>
        </w:rPr>
        <w:t>Communication</w:t>
      </w:r>
      <w:proofErr w:type="spellEnd"/>
      <w:r w:rsidRPr="009E2C83">
        <w:rPr>
          <w:rFonts w:ascii="Arial" w:hAnsi="Arial" w:cs="Arial"/>
          <w:sz w:val="24"/>
        </w:rPr>
        <w:t xml:space="preserve"> </w:t>
      </w:r>
      <w:proofErr w:type="spellStart"/>
      <w:r w:rsidRPr="009E2C83">
        <w:rPr>
          <w:rFonts w:ascii="Arial" w:hAnsi="Arial" w:cs="Arial"/>
          <w:sz w:val="24"/>
        </w:rPr>
        <w:t>Executive</w:t>
      </w:r>
      <w:proofErr w:type="spellEnd"/>
      <w:r w:rsidRPr="009E2C83">
        <w:rPr>
          <w:rFonts w:ascii="Arial" w:hAnsi="Arial" w:cs="Arial"/>
          <w:sz w:val="24"/>
        </w:rPr>
        <w:t xml:space="preserve"> pojišťovny </w:t>
      </w:r>
      <w:proofErr w:type="spellStart"/>
      <w:r w:rsidRPr="009E2C83">
        <w:rPr>
          <w:rFonts w:ascii="Arial" w:hAnsi="Arial" w:cs="Arial"/>
          <w:sz w:val="24"/>
        </w:rPr>
        <w:t>MetLife</w:t>
      </w:r>
      <w:proofErr w:type="spellEnd"/>
      <w:r w:rsidRPr="009E2C83">
        <w:rPr>
          <w:rFonts w:ascii="Arial" w:hAnsi="Arial" w:cs="Arial"/>
          <w:sz w:val="24"/>
        </w:rPr>
        <w:t xml:space="preserve">. </w:t>
      </w:r>
      <w:r w:rsidRPr="00DE0E2D">
        <w:rPr>
          <w:rFonts w:ascii="Arial" w:hAnsi="Arial" w:cs="Arial"/>
          <w:i/>
          <w:sz w:val="24"/>
        </w:rPr>
        <w:t xml:space="preserve">„V rámci své činnosti se snažíme neustále zlepšovat a maximálně vycházet vstříc požadavkům našich klientů. Těší nás tudíž, že je tato naše snaha oceňována tak prestižním způsobem, jakým </w:t>
      </w:r>
      <w:proofErr w:type="spellStart"/>
      <w:r w:rsidRPr="00DE0E2D">
        <w:rPr>
          <w:rFonts w:ascii="Arial" w:hAnsi="Arial" w:cs="Arial"/>
          <w:i/>
          <w:sz w:val="24"/>
        </w:rPr>
        <w:t>Superbrands</w:t>
      </w:r>
      <w:proofErr w:type="spellEnd"/>
      <w:r w:rsidRPr="00DE0E2D">
        <w:rPr>
          <w:rFonts w:ascii="Arial" w:hAnsi="Arial" w:cs="Arial"/>
          <w:i/>
          <w:sz w:val="24"/>
        </w:rPr>
        <w:t xml:space="preserve"> bezpochyby je.“</w:t>
      </w:r>
    </w:p>
    <w:p w:rsidR="009E2C83" w:rsidRDefault="009E2C83" w:rsidP="009E2C83">
      <w:pPr>
        <w:spacing w:after="0"/>
        <w:jc w:val="both"/>
        <w:rPr>
          <w:rFonts w:ascii="Arial" w:hAnsi="Arial" w:cs="Arial"/>
          <w:sz w:val="24"/>
        </w:rPr>
      </w:pPr>
    </w:p>
    <w:p w:rsidR="009E2C83" w:rsidRPr="009E2C83" w:rsidRDefault="009E2C83" w:rsidP="009E2C83">
      <w:pPr>
        <w:spacing w:after="0"/>
        <w:jc w:val="both"/>
        <w:rPr>
          <w:rFonts w:ascii="Arial" w:hAnsi="Arial" w:cs="Arial"/>
          <w:sz w:val="24"/>
        </w:rPr>
      </w:pPr>
      <w:r w:rsidRPr="009E2C83">
        <w:rPr>
          <w:rFonts w:ascii="Arial" w:hAnsi="Arial" w:cs="Arial"/>
          <w:sz w:val="24"/>
        </w:rPr>
        <w:t xml:space="preserve">Program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funguje v České republice už osmým rokem a pravidelně oceňuje nejlepší české značky v několika kategoriích a následně pomáhá s rozšířením povědomí o </w:t>
      </w:r>
      <w:r w:rsidR="00DE0E2D">
        <w:rPr>
          <w:rFonts w:ascii="Arial" w:hAnsi="Arial" w:cs="Arial"/>
          <w:sz w:val="24"/>
        </w:rPr>
        <w:t>nich</w:t>
      </w:r>
      <w:r w:rsidRPr="009E2C83">
        <w:rPr>
          <w:rFonts w:ascii="Arial" w:hAnsi="Arial" w:cs="Arial"/>
          <w:sz w:val="24"/>
        </w:rPr>
        <w:t xml:space="preserve">. V České republice je zaregistrován více než milion značek, dostat se mezi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však mohou pouze ty nejlepší. K jejich </w:t>
      </w:r>
      <w:r w:rsidR="00933C64">
        <w:rPr>
          <w:rFonts w:ascii="Arial" w:hAnsi="Arial" w:cs="Arial"/>
          <w:sz w:val="24"/>
        </w:rPr>
        <w:t>výběru</w:t>
      </w:r>
      <w:r w:rsidRPr="009E2C83">
        <w:rPr>
          <w:rFonts w:ascii="Arial" w:hAnsi="Arial" w:cs="Arial"/>
          <w:sz w:val="24"/>
        </w:rPr>
        <w:t xml:space="preserve"> slouží nezávislé tříkolové přeměřování a srovnávání na základě mnoha </w:t>
      </w:r>
      <w:r w:rsidR="00DE0E2D">
        <w:rPr>
          <w:rFonts w:ascii="Arial" w:hAnsi="Arial" w:cs="Arial"/>
          <w:sz w:val="24"/>
        </w:rPr>
        <w:t>faktorů</w:t>
      </w:r>
      <w:r w:rsidRPr="009E2C83">
        <w:rPr>
          <w:rFonts w:ascii="Arial" w:hAnsi="Arial" w:cs="Arial"/>
          <w:sz w:val="24"/>
        </w:rPr>
        <w:t>, přičemž důraz je kladen zejména na jejich obchodní výsledky, rozhodnutí odborné komise či průzkum mezi spotřebiteli.</w:t>
      </w:r>
    </w:p>
    <w:p w:rsidR="009E2C83" w:rsidRDefault="009E2C83" w:rsidP="009E2C83">
      <w:pPr>
        <w:spacing w:after="0"/>
        <w:jc w:val="both"/>
        <w:rPr>
          <w:rFonts w:ascii="Arial" w:hAnsi="Arial" w:cs="Arial"/>
          <w:sz w:val="24"/>
        </w:rPr>
      </w:pPr>
    </w:p>
    <w:p w:rsidR="00A204D7" w:rsidRDefault="009E2C83" w:rsidP="009E2C83">
      <w:pPr>
        <w:spacing w:after="0"/>
        <w:jc w:val="both"/>
        <w:rPr>
          <w:rFonts w:ascii="Arial" w:hAnsi="Arial" w:cs="Arial"/>
          <w:sz w:val="24"/>
        </w:rPr>
      </w:pPr>
      <w:r w:rsidRPr="009E2C83">
        <w:rPr>
          <w:rFonts w:ascii="Arial" w:hAnsi="Arial" w:cs="Arial"/>
          <w:sz w:val="24"/>
        </w:rPr>
        <w:t xml:space="preserve">Program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</w:t>
      </w:r>
      <w:r w:rsidR="00933C64">
        <w:rPr>
          <w:rFonts w:ascii="Arial" w:hAnsi="Arial" w:cs="Arial"/>
          <w:sz w:val="24"/>
        </w:rPr>
        <w:t>má původ ve Velké Británii</w:t>
      </w:r>
      <w:r w:rsidRPr="009E2C83">
        <w:rPr>
          <w:rFonts w:ascii="Arial" w:hAnsi="Arial" w:cs="Arial"/>
          <w:sz w:val="24"/>
        </w:rPr>
        <w:t xml:space="preserve">, ovšem postupně se rozšířil do více než 90 zemí na 5 kontinentech. Zařazení mezi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značí zejména speciální pozici značky v rámci lokálního trhu a její vynikající pověst. Zároveň jsou tímto prostřednictvím prezentovány značky hodné následování, které se díky ocenění dostávají do širšího povědomí spotřebitelů a veřejnosti.</w:t>
      </w:r>
    </w:p>
    <w:p w:rsidR="009E2C83" w:rsidRPr="00A204D7" w:rsidRDefault="009E2C83" w:rsidP="009E2C83">
      <w:pPr>
        <w:spacing w:after="0"/>
        <w:rPr>
          <w:rFonts w:ascii="Arial" w:hAnsi="Arial" w:cs="Arial"/>
          <w:b/>
          <w:sz w:val="20"/>
          <w:u w:val="single"/>
        </w:rPr>
      </w:pPr>
    </w:p>
    <w:p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:rsidR="0016010D" w:rsidRPr="00A204D7" w:rsidRDefault="00EE63DB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lastRenderedPageBreak/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Pr="00A204D7" w:rsidRDefault="0016010D" w:rsidP="0016010D">
      <w:pPr>
        <w:rPr>
          <w:rFonts w:ascii="Arial" w:hAnsi="Arial" w:cs="Arial"/>
          <w:sz w:val="20"/>
        </w:rPr>
      </w:pPr>
    </w:p>
    <w:p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231BB7"/>
    <w:rsid w:val="003A44E0"/>
    <w:rsid w:val="004A7F4A"/>
    <w:rsid w:val="005E7B02"/>
    <w:rsid w:val="006743ED"/>
    <w:rsid w:val="00697F54"/>
    <w:rsid w:val="007B1E6D"/>
    <w:rsid w:val="007F1DA4"/>
    <w:rsid w:val="00933C64"/>
    <w:rsid w:val="009E2C83"/>
    <w:rsid w:val="00A204D7"/>
    <w:rsid w:val="00BC49EC"/>
    <w:rsid w:val="00C13CC8"/>
    <w:rsid w:val="00D46E67"/>
    <w:rsid w:val="00D66EAE"/>
    <w:rsid w:val="00DE0E2D"/>
    <w:rsid w:val="00EE63DB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6</cp:revision>
  <dcterms:created xsi:type="dcterms:W3CDTF">2019-12-19T10:49:00Z</dcterms:created>
  <dcterms:modified xsi:type="dcterms:W3CDTF">2020-01-09T08:26:00Z</dcterms:modified>
</cp:coreProperties>
</file>